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Дата: </w:t>
      </w:r>
      <w:r w:rsidR="00DA7C00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14.04.2015</w:t>
      </w:r>
      <w:bookmarkStart w:id="0" w:name="_GoBack"/>
      <w:bookmarkEnd w:id="0"/>
    </w:p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Название: </w:t>
      </w:r>
      <w:r w:rsidRPr="009B0FD5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Информация о размещении закупок</w:t>
      </w:r>
    </w:p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Тип:</w:t>
      </w:r>
    </w:p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Статус:</w:t>
      </w:r>
    </w:p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Заказчик:</w:t>
      </w:r>
    </w:p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Источник финансирования:</w:t>
      </w:r>
    </w:p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Максимальная цена: </w:t>
      </w:r>
      <w:r w:rsidRPr="009B0FD5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0 руб.</w:t>
      </w:r>
    </w:p>
    <w:p w:rsidR="009B0FD5" w:rsidRPr="009B0FD5" w:rsidRDefault="009B0FD5" w:rsidP="009B0FD5">
      <w:pPr>
        <w:numPr>
          <w:ilvl w:val="0"/>
          <w:numId w:val="1"/>
        </w:numPr>
        <w:spacing w:after="45" w:line="240" w:lineRule="auto"/>
        <w:ind w:left="0"/>
        <w:textAlignment w:val="center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9B0FD5">
        <w:rPr>
          <w:rFonts w:ascii="Verdana" w:eastAsia="Times New Roman" w:hAnsi="Verdana" w:cs="Times New Roman"/>
          <w:b/>
          <w:bCs/>
          <w:color w:val="304855"/>
          <w:sz w:val="18"/>
          <w:szCs w:val="18"/>
          <w:lang w:eastAsia="ru-RU"/>
        </w:rPr>
        <w:t>Срок сдачи:</w:t>
      </w:r>
    </w:p>
    <w:p w:rsidR="009B0FD5" w:rsidRPr="009B0FD5" w:rsidRDefault="009B0FD5" w:rsidP="009B0FD5">
      <w:pPr>
        <w:spacing w:after="0" w:line="225" w:lineRule="atLeast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proofErr w:type="gramStart"/>
      <w:r w:rsidRPr="009B0FD5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В соответствии с Федеральным Законом </w:t>
      </w:r>
      <w:hyperlink r:id="rId6" w:history="1">
        <w:r w:rsidRPr="009B0FD5">
          <w:rPr>
            <w:rFonts w:ascii="Tahoma" w:eastAsia="Times New Roman" w:hAnsi="Tahoma" w:cs="Tahoma"/>
            <w:color w:val="2C5C87"/>
            <w:sz w:val="20"/>
            <w:szCs w:val="20"/>
            <w:u w:val="single"/>
            <w:lang w:eastAsia="ru-RU"/>
          </w:rPr>
          <w:t>от 26 июля 2005 года № 94-ФЗ "О размещении заказов на поставки товаров, выполнение работ, оказание услуг для государственных и муниципальных нужд"</w:t>
        </w:r>
      </w:hyperlink>
      <w:r w:rsidRPr="009B0FD5">
        <w:rPr>
          <w:rFonts w:ascii="Tahoma" w:eastAsia="Times New Roman" w:hAnsi="Tahoma" w:cs="Tahoma"/>
          <w:color w:val="304855"/>
          <w:sz w:val="20"/>
          <w:szCs w:val="20"/>
          <w:lang w:eastAsia="ru-RU"/>
        </w:rPr>
        <w:t>, размещение информации о закупках для муниципальных нужд производится на официальном сайте для размещения информации о размещении заказов на поставки товаров, выполнении работ, оказании услуг </w:t>
      </w:r>
      <w:hyperlink r:id="rId7" w:history="1">
        <w:r w:rsidRPr="009B0FD5">
          <w:rPr>
            <w:rFonts w:ascii="Tahoma" w:eastAsia="Times New Roman" w:hAnsi="Tahoma" w:cs="Tahoma"/>
            <w:color w:val="2C5C87"/>
            <w:sz w:val="20"/>
            <w:szCs w:val="20"/>
            <w:u w:val="single"/>
            <w:lang w:eastAsia="ru-RU"/>
          </w:rPr>
          <w:t>zakupki.gov.ru</w:t>
        </w:r>
      </w:hyperlink>
      <w:proofErr w:type="gramEnd"/>
    </w:p>
    <w:p w:rsidR="005773C8" w:rsidRDefault="005773C8"/>
    <w:sectPr w:rsidR="0057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12E"/>
    <w:multiLevelType w:val="multilevel"/>
    <w:tmpl w:val="9FD0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5C"/>
    <w:rsid w:val="0000564A"/>
    <w:rsid w:val="00017DBE"/>
    <w:rsid w:val="00027BD8"/>
    <w:rsid w:val="0003211A"/>
    <w:rsid w:val="0004206D"/>
    <w:rsid w:val="000421F9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90277"/>
    <w:rsid w:val="00192CBF"/>
    <w:rsid w:val="00194C05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267EC"/>
    <w:rsid w:val="00336D05"/>
    <w:rsid w:val="00363CEE"/>
    <w:rsid w:val="00365EC7"/>
    <w:rsid w:val="00374AD8"/>
    <w:rsid w:val="00376E77"/>
    <w:rsid w:val="00395C46"/>
    <w:rsid w:val="00396CC6"/>
    <w:rsid w:val="003B0082"/>
    <w:rsid w:val="003B03DE"/>
    <w:rsid w:val="003B4425"/>
    <w:rsid w:val="003B4AED"/>
    <w:rsid w:val="003C4772"/>
    <w:rsid w:val="003D71D7"/>
    <w:rsid w:val="003D7A2F"/>
    <w:rsid w:val="003E2D62"/>
    <w:rsid w:val="003F3085"/>
    <w:rsid w:val="003F5AC7"/>
    <w:rsid w:val="003F5CEA"/>
    <w:rsid w:val="003F689E"/>
    <w:rsid w:val="00400D96"/>
    <w:rsid w:val="0041252E"/>
    <w:rsid w:val="004314C8"/>
    <w:rsid w:val="0043774A"/>
    <w:rsid w:val="004377B5"/>
    <w:rsid w:val="00437E83"/>
    <w:rsid w:val="004456B1"/>
    <w:rsid w:val="004469BB"/>
    <w:rsid w:val="00450D0D"/>
    <w:rsid w:val="004560CC"/>
    <w:rsid w:val="004577B8"/>
    <w:rsid w:val="00465BAC"/>
    <w:rsid w:val="00473D6F"/>
    <w:rsid w:val="0048126C"/>
    <w:rsid w:val="0048571B"/>
    <w:rsid w:val="004869BF"/>
    <w:rsid w:val="004939C6"/>
    <w:rsid w:val="004966FC"/>
    <w:rsid w:val="004A2F3A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83A55"/>
    <w:rsid w:val="006935BA"/>
    <w:rsid w:val="0069472D"/>
    <w:rsid w:val="006A1C2C"/>
    <w:rsid w:val="006B52F8"/>
    <w:rsid w:val="006C14EA"/>
    <w:rsid w:val="006C66AC"/>
    <w:rsid w:val="006D765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55B8D"/>
    <w:rsid w:val="00967AD2"/>
    <w:rsid w:val="00975484"/>
    <w:rsid w:val="00981025"/>
    <w:rsid w:val="0098586D"/>
    <w:rsid w:val="00992797"/>
    <w:rsid w:val="009938B2"/>
    <w:rsid w:val="00994490"/>
    <w:rsid w:val="009A1A6E"/>
    <w:rsid w:val="009A49D5"/>
    <w:rsid w:val="009A4E9C"/>
    <w:rsid w:val="009A7DC4"/>
    <w:rsid w:val="009B0FD5"/>
    <w:rsid w:val="009B2CB8"/>
    <w:rsid w:val="009C2EFA"/>
    <w:rsid w:val="009C5ACE"/>
    <w:rsid w:val="009C5CB5"/>
    <w:rsid w:val="009E6012"/>
    <w:rsid w:val="009F1596"/>
    <w:rsid w:val="00A00C04"/>
    <w:rsid w:val="00A11C6A"/>
    <w:rsid w:val="00A20C75"/>
    <w:rsid w:val="00A25663"/>
    <w:rsid w:val="00A458B9"/>
    <w:rsid w:val="00A54A6E"/>
    <w:rsid w:val="00A55CDA"/>
    <w:rsid w:val="00A56494"/>
    <w:rsid w:val="00A626D2"/>
    <w:rsid w:val="00A70E9D"/>
    <w:rsid w:val="00A734DE"/>
    <w:rsid w:val="00A73A97"/>
    <w:rsid w:val="00A73F97"/>
    <w:rsid w:val="00A81CF5"/>
    <w:rsid w:val="00A84C84"/>
    <w:rsid w:val="00A90B8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6379E"/>
    <w:rsid w:val="00B6720D"/>
    <w:rsid w:val="00B826BD"/>
    <w:rsid w:val="00B864A3"/>
    <w:rsid w:val="00B8735B"/>
    <w:rsid w:val="00B905C1"/>
    <w:rsid w:val="00BA0CBE"/>
    <w:rsid w:val="00BB3FFF"/>
    <w:rsid w:val="00BC4D4D"/>
    <w:rsid w:val="00BC7063"/>
    <w:rsid w:val="00BE412D"/>
    <w:rsid w:val="00BE7D1D"/>
    <w:rsid w:val="00BF1647"/>
    <w:rsid w:val="00BF31C6"/>
    <w:rsid w:val="00BF4233"/>
    <w:rsid w:val="00BF5DD0"/>
    <w:rsid w:val="00C011C7"/>
    <w:rsid w:val="00C11C2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62BF3"/>
    <w:rsid w:val="00D64233"/>
    <w:rsid w:val="00D6467A"/>
    <w:rsid w:val="00D73868"/>
    <w:rsid w:val="00D81963"/>
    <w:rsid w:val="00D9401E"/>
    <w:rsid w:val="00D96C4F"/>
    <w:rsid w:val="00DA2F7F"/>
    <w:rsid w:val="00DA7C00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AF0"/>
    <w:rsid w:val="00F14B12"/>
    <w:rsid w:val="00F17899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/epz/main/public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05/07/28/goszaka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2015-04-23T08:25:00Z</dcterms:created>
  <dcterms:modified xsi:type="dcterms:W3CDTF">2015-04-28T06:29:00Z</dcterms:modified>
</cp:coreProperties>
</file>